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Una conversación que descubre</w:t>
      </w:r>
    </w:p>
    <w:p>
      <w:r>
        <w:t>Preguntas para entender antes de presentar tu solución.</w:t>
      </w:r>
    </w:p>
    <w:p>
      <w:r>
        <w:t>Equipos que venden soluciones y servicios B2B · 30 minutos</w:t>
      </w:r>
    </w:p>
    <w:p>
      <w:pPr>
        <w:pStyle w:val="Heading1"/>
      </w:pPr>
      <w:r>
        <w:t>Cómo usar esta herramienta</w:t>
      </w:r>
    </w:p>
    <w:p>
      <w:pPr>
        <w:pStyle w:val="ListNumber"/>
      </w:pPr>
      <w:r>
        <w:t>Escoge tres preguntas relevantes; no necesitas hacerlas todas.</w:t>
      </w:r>
    </w:p>
    <w:p>
      <w:pPr>
        <w:pStyle w:val="ListNumber"/>
      </w:pPr>
      <w:r>
        <w:t>Escucha, pide un ejemplo y confirma lo que entendiste.</w:t>
      </w:r>
    </w:p>
    <w:p>
      <w:pPr>
        <w:pStyle w:val="ListNumber"/>
      </w:pPr>
      <w:r>
        <w:t>Resume el problema y acuerda si tiene sentido continuar.</w:t>
      </w:r>
    </w:p>
    <w:p>
      <w:r>
        <w:t>Un resumen compartido del problema y un siguiente paso explícito.</w:t>
      </w:r>
    </w:p>
    <w:p>
      <w:r>
        <w:t>Una pregunta vale por lo que permite comprender. Si la respuesta cambia la conversación, sigue ese hilo antes de volver a tu lista.</w:t>
      </w:r>
    </w:p>
    <w:p>
      <w:r>
        <w:br w:type="page"/>
      </w:r>
    </w:p>
    <w:p>
      <w:pPr>
        <w:pStyle w:val="Heading1"/>
      </w:pPr>
      <w:r>
        <w:t>Una agenda, doce preguntas</w:t>
      </w:r>
    </w:p>
    <w:p>
      <w:r>
        <w:t>Agenda orientativa: 3 minutos para acordar el propósito, 17 para explorar, 5 para resumir y 5 para decidir el siguiente paso. Ajusta el tiempo con tu interlocutor.</w:t>
      </w:r>
    </w:p>
    <w:p>
      <w:pPr>
        <w:pStyle w:val="Heading2"/>
      </w:pPr>
      <w:r>
        <w:t>Contexto</w:t>
      </w:r>
    </w:p>
    <w:p>
      <w:r>
        <w:t>1. ¿Qué te llevó a abrir esta conversación?  2. ¿Cómo resuelven esto hoy?  3. ¿Qué han intentado y qué ocurrió?</w:t>
      </w:r>
    </w:p>
    <w:p>
      <w:r>
        <w:t>Notas: _______________________________________________________</w:t>
      </w:r>
    </w:p>
    <w:p>
      <w:pPr>
        <w:pStyle w:val="Heading2"/>
      </w:pPr>
      <w:r>
        <w:t>Problema e impacto</w:t>
      </w:r>
    </w:p>
    <w:p>
      <w:r>
        <w:t>4. ¿Dónde se complica el proceso?  5. ¿Puedes contarme un caso reciente?  6. ¿Qué consecuencias tiene para el equipo o el negocio?</w:t>
      </w:r>
    </w:p>
    <w:p>
      <w:r>
        <w:t>Notas: _______________________________________________________</w:t>
      </w:r>
    </w:p>
    <w:p>
      <w:pPr>
        <w:pStyle w:val="Heading2"/>
      </w:pPr>
      <w:r>
        <w:t>Resultado y prioridad</w:t>
      </w:r>
    </w:p>
    <w:p>
      <w:r>
        <w:t>7. ¿Qué tendría que cambiar para que valiera la pena actuar?  8. ¿Cómo notarían la mejora?  9. ¿Qué pasa si lo dejan para después?</w:t>
      </w:r>
    </w:p>
    <w:p>
      <w:r>
        <w:t>Notas: _______________________________________________________</w:t>
      </w:r>
    </w:p>
    <w:p>
      <w:pPr>
        <w:pStyle w:val="Heading2"/>
      </w:pPr>
      <w:r>
        <w:t>Decisión y recursos</w:t>
      </w:r>
    </w:p>
    <w:p>
      <w:r>
        <w:t>10. ¿Quién más debe participar?  11. ¿Cómo evalúan y autorizan una inversión como esta?  12. ¿Qué recursos y fecha tienen en mente?</w:t>
      </w:r>
    </w:p>
    <w:p>
      <w:r>
        <w:t>Notas: _______________________________________________________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</w:tcPr>
          <w:p>
            <w:r>
              <w:t>Mis tres preguntas prioritarias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Lo que necesito aprender para decidir si hay encaje</w:t>
              <w:br/>
              <w:t>[Escribe aquí]</w:t>
            </w:r>
          </w:p>
        </w:tc>
      </w:tr>
    </w:tbl>
    <w:p>
      <w:r>
        <w:t>Si la respuesta es «nos falta seguimiento», pide un ejemplo: «¿Qué pasó con la última oportunidad que se quedó sin siguiente paso?». Explora el caso antes de recomendar un sistema.</w:t>
      </w:r>
    </w:p>
    <w:p>
      <w:r>
        <w:br w:type="page"/>
      </w:r>
    </w:p>
    <w:p>
      <w:pPr>
        <w:pStyle w:val="Heading1"/>
      </w:pPr>
      <w:r>
        <w:t>Escucha, confirma y acuerda</w:t>
      </w:r>
    </w:p>
    <w:p>
      <w:r>
        <w:t>Captura hechos y palabras del comprador. Distingue las interpretaciones de tu equipo. No calcules pérdidas o beneficios sin datos y supuestos explícitos.</w:t>
      </w:r>
    </w:p>
    <w:p>
      <w:pPr>
        <w:pStyle w:val="Heading2"/>
      </w:pPr>
      <w:r>
        <w:t>Confirma la síntesis</w:t>
      </w:r>
    </w:p>
    <w:p>
      <w:r>
        <w:t>«Entendí que hoy ocurre ___, afecta ___ y quieren cambiar ___. Nos falta confirmar ___. ¿Lo estoy entendiendo bien?»</w:t>
      </w:r>
    </w:p>
    <w:p>
      <w:r>
        <w:t>Notas: _______________________________________________________</w:t>
      </w:r>
    </w:p>
    <w:p>
      <w:pPr>
        <w:pStyle w:val="Heading2"/>
      </w:pPr>
      <w:r>
        <w:t>Acuerda sin forzar</w:t>
      </w:r>
    </w:p>
    <w:p>
      <w:r>
        <w:t>«Con lo que vimos, ¿tiene sentido que hagamos ___ con ___ el ___? Si no es una prioridad o no hay encaje, podemos dejarlo aquí.»</w:t>
      </w:r>
    </w:p>
    <w:p>
      <w:r>
        <w:t>Notas: _______________________________________________________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</w:tcPr>
          <w:p>
            <w:r>
              <w:t>Lo que el comprador dijo / ejemplo concreto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Impacto confirmado / dato que falta validar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Resultado que espera / cómo lo observaría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Personas, recursos y proceso de decisión</w:t>
              <w:br/>
              <w:t>[Escribe aquí]</w:t>
            </w:r>
          </w:p>
        </w:tc>
      </w:tr>
      <w:tr>
        <w:tc>
          <w:tcPr>
            <w:tcW w:type="dxa" w:w="9936"/>
          </w:tcPr>
          <w:p>
            <w:r>
              <w:t>Mi interpretación / pregunta para contrastarla</w:t>
              <w:br/>
              <w:t>[Escribe aquí]</w:t>
            </w:r>
          </w:p>
        </w:tc>
      </w:tr>
    </w:tbl>
    <w:p>
      <w:r>
        <w:t>Antes de salir: acción concreta, responsable de cada lado, fecha y propósito del próximo encuentro. Si no hay acuerdo, registra que está pendiente; no lo presentes como compromiso.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Edición para revisión · Septiembre 2026 · Plantilla editable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DIETTER ENRÍQUEZ  /  CUADERNOS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265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265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265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